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954690" w:rsidRPr="00772302" w:rsidTr="00954690">
        <w:tc>
          <w:tcPr>
            <w:tcW w:w="6629" w:type="dxa"/>
          </w:tcPr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54690" w:rsidRPr="00772302" w:rsidRDefault="003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="00954690"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Pr="00772302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 РО </w:t>
            </w:r>
          </w:p>
          <w:p w:rsidR="00954690" w:rsidRPr="00772302" w:rsidRDefault="0095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2230</w:t>
            </w:r>
            <w:r w:rsidRPr="007723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72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31.12.2015</w:t>
            </w:r>
          </w:p>
        </w:tc>
      </w:tr>
    </w:tbl>
    <w:p w:rsidR="00361AE5" w:rsidRDefault="00361AE5" w:rsidP="00361AE5">
      <w:pPr>
        <w:pStyle w:val="Heading20"/>
        <w:keepNext/>
        <w:keepLines/>
        <w:shd w:val="clear" w:color="auto" w:fill="auto"/>
        <w:spacing w:before="0" w:after="240" w:line="322" w:lineRule="exact"/>
        <w:ind w:right="280"/>
        <w:jc w:val="center"/>
        <w:rPr>
          <w:color w:val="000000"/>
          <w:lang w:eastAsia="ru-RU" w:bidi="ru-RU"/>
        </w:rPr>
      </w:pPr>
      <w:bookmarkStart w:id="0" w:name="bookmark3"/>
    </w:p>
    <w:p w:rsidR="00361AE5" w:rsidRDefault="00361AE5" w:rsidP="00361AE5">
      <w:pPr>
        <w:pStyle w:val="Heading20"/>
        <w:keepNext/>
        <w:keepLines/>
        <w:shd w:val="clear" w:color="auto" w:fill="auto"/>
        <w:spacing w:before="0" w:after="240" w:line="322" w:lineRule="exact"/>
        <w:ind w:right="280"/>
        <w:jc w:val="center"/>
      </w:pPr>
      <w:r>
        <w:rPr>
          <w:color w:val="000000"/>
          <w:lang w:eastAsia="ru-RU" w:bidi="ru-RU"/>
        </w:rPr>
        <w:t>Порядок предварительной записи на прием через информационную сеть «Интернет» в ГБУ РО «РОКБ», ГБУ РО «ОКБ № 2», ГБУ РО «ОДКБ»</w:t>
      </w:r>
      <w:bookmarkEnd w:id="0"/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 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Настоящий порядок разработан в целях сокращения сроков ожидания пациен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тами приема специалистов областной медицинской организации и оптимизации ра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боты амбулаторно-поликлинических отделений областных медицинских организа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ций.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Порядок предварительной записи в ГБУ РО «РОКБ»:</w:t>
      </w:r>
    </w:p>
    <w:p w:rsidR="00361AE5" w:rsidRPr="00361AE5" w:rsidRDefault="00361AE5" w:rsidP="00361A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для осуществления записи необходимо войти на сайт </w:t>
      </w:r>
      <w:r w:rsidRPr="00361AE5">
        <w:rPr>
          <w:rFonts w:ascii="Times New Roman" w:hAnsi="Times New Roman" w:cs="Times New Roman"/>
          <w:sz w:val="24"/>
          <w:szCs w:val="24"/>
          <w:lang w:bidi="en-US"/>
        </w:rPr>
        <w:t>http</w:t>
      </w:r>
      <w:r w:rsidRPr="00361AE5">
        <w:rPr>
          <w:rFonts w:ascii="Times New Roman" w:hAnsi="Times New Roman" w:cs="Times New Roman"/>
          <w:sz w:val="24"/>
          <w:szCs w:val="24"/>
        </w:rPr>
        <w:t>://</w:t>
      </w:r>
      <w:r w:rsidRPr="00361AE5">
        <w:rPr>
          <w:rFonts w:ascii="Times New Roman" w:hAnsi="Times New Roman" w:cs="Times New Roman"/>
          <w:sz w:val="24"/>
          <w:szCs w:val="24"/>
          <w:lang w:bidi="en-US"/>
        </w:rPr>
        <w:t>rocb</w:t>
      </w:r>
      <w:r w:rsidRPr="00361AE5">
        <w:rPr>
          <w:rFonts w:ascii="Times New Roman" w:hAnsi="Times New Roman" w:cs="Times New Roman"/>
          <w:sz w:val="24"/>
          <w:szCs w:val="24"/>
        </w:rPr>
        <w:t>.</w:t>
      </w:r>
      <w:r w:rsidRPr="00361AE5">
        <w:rPr>
          <w:rFonts w:ascii="Times New Roman" w:hAnsi="Times New Roman" w:cs="Times New Roman"/>
          <w:sz w:val="24"/>
          <w:szCs w:val="24"/>
          <w:lang w:bidi="en-US"/>
        </w:rPr>
        <w:t>ru</w:t>
      </w:r>
      <w:r w:rsidRPr="00361AE5">
        <w:rPr>
          <w:rFonts w:ascii="Times New Roman" w:hAnsi="Times New Roman" w:cs="Times New Roman"/>
          <w:sz w:val="24"/>
          <w:szCs w:val="24"/>
        </w:rPr>
        <w:t xml:space="preserve">, 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пройти по ссылкам, выбрать необходимого Вам специалиста, выбрать дату и время посещения в представленном графике (сетке) приема специалиста поликлиники.</w:t>
      </w:r>
    </w:p>
    <w:p w:rsidR="00361AE5" w:rsidRPr="00361AE5" w:rsidRDefault="00361AE5" w:rsidP="00361A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По окончании регистрации на экране формируется талон со штрих - кодом, кото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рый необходимо распечатать и взять с собой, либо записать его индивидуальный ре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гистрационный номер для предъявления в регистратуре ГБУ РО «РОКБ».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В случае невозможности осуществления предварительной записи по причине от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сутствия данных пациента в электронной базе ГБУ РО «РОКБ» или наличии двой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ной записи (при появлении информации «Ошибка»- «Найдено более одного пациен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та»), необходимо связаться с медицинским регистратором поликлиники по телефону 8 (863) 224-36-29, продиктовать данные пациента (ФИО и дату рождения) и через 2 часа повторить попытку записи.</w:t>
      </w:r>
      <w:proofErr w:type="gramEnd"/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В консультативную поликлинику ГБУ РО «РОКБ», которая расположена в четырехэтажном здании по адресу: </w:t>
      </w:r>
      <w:proofErr w:type="gram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г</w:t>
      </w:r>
      <w:proofErr w:type="gramEnd"/>
      <w:r w:rsidRPr="00361AE5">
        <w:rPr>
          <w:rFonts w:ascii="Times New Roman" w:hAnsi="Times New Roman" w:cs="Times New Roman"/>
          <w:sz w:val="24"/>
          <w:szCs w:val="24"/>
          <w:lang w:bidi="ru-RU"/>
        </w:rPr>
        <w:t>. Ростов-на-Дону, ул. Благодатная, д. 170 необ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ходимо прибыть минимум за 30 минут до назначенного времени посещения врача и обратиться в регистратуру (окно №9, окно №10) для оформления талона пациента, получающего медицинскую помощь в амбулаторных условиях (учетная форма </w:t>
      </w:r>
      <w:r w:rsidRPr="00361AE5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361AE5">
        <w:rPr>
          <w:rFonts w:ascii="Times New Roman" w:hAnsi="Times New Roman" w:cs="Times New Roman"/>
          <w:sz w:val="24"/>
          <w:szCs w:val="24"/>
        </w:rPr>
        <w:t xml:space="preserve"> 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025-1/у).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В случае возникновения обстоятельств, препятствующих прибытию на прием по предварительной записи, пациент (медрегистратор по месту жительства) должен не позднее, чем за 24 часа, отменить запись.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Порядок предварительной записи в ГБУ РО «ОКБ №2», ГБУ РО «ОДКБ»:</w:t>
      </w:r>
    </w:p>
    <w:p w:rsidR="00361AE5" w:rsidRPr="00361AE5" w:rsidRDefault="00361AE5" w:rsidP="00361A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для осуществления записи необходимо войти на сайт сервиса </w:t>
      </w:r>
      <w:proofErr w:type="spell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самозаписи</w:t>
      </w:r>
      <w:proofErr w:type="spellEnd"/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 единой государственной информационной системы здравоохранения Ростовской области по адресу: </w:t>
      </w:r>
      <w:r w:rsidRPr="00361AE5">
        <w:rPr>
          <w:rFonts w:ascii="Times New Roman" w:hAnsi="Times New Roman" w:cs="Times New Roman"/>
          <w:sz w:val="24"/>
          <w:szCs w:val="24"/>
          <w:u w:val="single"/>
          <w:lang w:bidi="en-US"/>
        </w:rPr>
        <w:t>http</w:t>
      </w:r>
      <w:r w:rsidRPr="00361AE5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61AE5">
        <w:rPr>
          <w:rFonts w:ascii="Times New Roman" w:hAnsi="Times New Roman" w:cs="Times New Roman"/>
          <w:sz w:val="24"/>
          <w:szCs w:val="24"/>
          <w:u w:val="single"/>
          <w:lang w:bidi="ru-RU"/>
        </w:rPr>
        <w:t>записьнаприем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spell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рф</w:t>
      </w:r>
      <w:proofErr w:type="spellEnd"/>
      <w:r w:rsidRPr="00361AE5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В открывшемся окне выбрать блок «Бесплатный прием».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Далее необходимо ввести персональную информацию: фамилия, имя, отчество, номер паспорта (без серии), номер полиса (без серии), мобильный телефон.</w:t>
      </w:r>
      <w:proofErr w:type="gramEnd"/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При наличии в системе информации на пациента осуществляется допуск для дальнейшей работы, либо появляется сообщение об ошибке.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По завершении процедуры регистрации формируется перечень медицинских специальностей и необходимо выбрать требующуюся специальность.</w:t>
      </w:r>
    </w:p>
    <w:p w:rsidR="00361AE5" w:rsidRPr="00361AE5" w:rsidRDefault="00361AE5" w:rsidP="00361A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После выбора нужной специальности будет представлен список медицинских ор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ганизаций, имеющих в своем штате врачей выбранной специальности.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lastRenderedPageBreak/>
        <w:t>Пациентам, направленным в ГБУ РО «ОКБ №2», ГБУ РО «ОДКБ» следует осу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ществить выбор в списке: ГБУ РО «ОКБ №2» (для пациентов старше 18 лет), либо ГБУ РО «ОДКБ» (для пациентов до 18 лет), затем выбрать нужного врача.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На экране формируется график (сетка) приема на текущий месяц и на текущий день.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Необходимо выбрать нужный день приема и время приема.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Подтверждается запись на прием нажатием кнопки «Записаться».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По окончании регистрации (записи на прием) - перейти на страницу «Личный ка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бинет», распечатать талон на прием.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В случае невозможности осуществления предварительной записи по причине отсутствия данных пациента в электронной базе, необходимо обратиться в регистра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туру поликлиники по месту получения первичной медико-санитарной помощи.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Регистратору поликлиники следует проверить и откорректировать, при необхо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димости, сведения на пациента, внесенные в единую государственную информаци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>онную систему здравоохранения.</w:t>
      </w:r>
    </w:p>
    <w:p w:rsidR="00361AE5" w:rsidRPr="00361AE5" w:rsidRDefault="00361AE5" w:rsidP="00361AE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В консультативные поликлиники ГБУ РО «ОКБ №2 (по адресу: г. </w:t>
      </w:r>
      <w:proofErr w:type="spell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Ростов-н</w:t>
      </w:r>
      <w:proofErr w:type="gramStart"/>
      <w:r w:rsidRPr="00361AE5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spellEnd"/>
      <w:r w:rsidRPr="00361AE5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gramEnd"/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 Дону, ул. 1ой Конной Армии, 33), ГБУ РО «ОДКБ» ( по адресу г. Ростов-на-Дону, ул. 339 Стрелковой Дивизии, д. 14) необходимо прибыть минимум за 30 минут до назначенного времени посещения врача и обратиться в регистратуру для оформле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ния талона пациента, получающего медицинскую помощь в амбулаторных условиях (учетная форма, </w:t>
      </w:r>
      <w:r w:rsidRPr="00361AE5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361AE5">
        <w:rPr>
          <w:rFonts w:ascii="Times New Roman" w:hAnsi="Times New Roman" w:cs="Times New Roman"/>
          <w:sz w:val="24"/>
          <w:szCs w:val="24"/>
        </w:rPr>
        <w:t xml:space="preserve"> 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025-1/у).</w:t>
      </w:r>
    </w:p>
    <w:p w:rsidR="0042721C" w:rsidRPr="0042721C" w:rsidRDefault="00361AE5" w:rsidP="00F51D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E5">
        <w:rPr>
          <w:rFonts w:ascii="Times New Roman" w:hAnsi="Times New Roman" w:cs="Times New Roman"/>
          <w:sz w:val="24"/>
          <w:szCs w:val="24"/>
          <w:lang w:bidi="ru-RU"/>
        </w:rPr>
        <w:t>В случае возникновения обстоятельств, препятствующих прибы</w:t>
      </w:r>
      <w:r>
        <w:rPr>
          <w:rFonts w:ascii="Times New Roman" w:hAnsi="Times New Roman" w:cs="Times New Roman"/>
          <w:sz w:val="24"/>
          <w:szCs w:val="24"/>
          <w:lang w:bidi="ru-RU"/>
        </w:rPr>
        <w:t>тию на приём по предварительной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 xml:space="preserve"> записи, пациент (медрегистратор по месту жительства</w:t>
      </w:r>
      <w:r>
        <w:rPr>
          <w:rFonts w:ascii="Times New Roman" w:hAnsi="Times New Roman" w:cs="Times New Roman"/>
          <w:sz w:val="24"/>
          <w:szCs w:val="24"/>
          <w:lang w:bidi="ru-RU"/>
        </w:rPr>
        <w:t>) должен не позднее, чем за 24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 </w:t>
      </w:r>
      <w:r>
        <w:rPr>
          <w:rFonts w:ascii="Times New Roman" w:hAnsi="Times New Roman" w:cs="Times New Roman"/>
          <w:sz w:val="24"/>
          <w:szCs w:val="24"/>
          <w:lang w:bidi="ru-RU"/>
        </w:rPr>
        <w:t>часа,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 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отменить</w:t>
      </w:r>
      <w:r>
        <w:rPr>
          <w:rFonts w:ascii="Times New Roman" w:hAnsi="Times New Roman" w:cs="Times New Roman"/>
          <w:b/>
          <w:sz w:val="24"/>
          <w:szCs w:val="24"/>
          <w:lang w:val="en-US" w:bidi="ru-RU"/>
        </w:rPr>
        <w:t> </w:t>
      </w:r>
      <w:r w:rsidRPr="00361AE5">
        <w:rPr>
          <w:rFonts w:ascii="Times New Roman" w:hAnsi="Times New Roman" w:cs="Times New Roman"/>
          <w:sz w:val="24"/>
          <w:szCs w:val="24"/>
          <w:lang w:bidi="ru-RU"/>
        </w:rPr>
        <w:t>запись.</w:t>
      </w:r>
    </w:p>
    <w:sectPr w:rsidR="0042721C" w:rsidRPr="0042721C" w:rsidSect="003D041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18" w:rsidRDefault="002A4118" w:rsidP="00942D8D">
      <w:pPr>
        <w:spacing w:after="0" w:line="240" w:lineRule="auto"/>
      </w:pPr>
      <w:r>
        <w:separator/>
      </w:r>
    </w:p>
  </w:endnote>
  <w:endnote w:type="continuationSeparator" w:id="0">
    <w:p w:rsidR="002A4118" w:rsidRDefault="002A4118" w:rsidP="009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18" w:rsidRDefault="002A4118" w:rsidP="00942D8D">
      <w:pPr>
        <w:spacing w:after="0" w:line="240" w:lineRule="auto"/>
      </w:pPr>
      <w:r>
        <w:separator/>
      </w:r>
    </w:p>
  </w:footnote>
  <w:footnote w:type="continuationSeparator" w:id="0">
    <w:p w:rsidR="002A4118" w:rsidRDefault="002A4118" w:rsidP="009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E5" w:rsidRDefault="00361A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E5" w:rsidRDefault="00361A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11D"/>
    <w:multiLevelType w:val="hybridMultilevel"/>
    <w:tmpl w:val="20522B02"/>
    <w:lvl w:ilvl="0" w:tplc="A126DE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726BDE"/>
    <w:multiLevelType w:val="hybridMultilevel"/>
    <w:tmpl w:val="07F807C6"/>
    <w:lvl w:ilvl="0" w:tplc="5D169E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700BBE"/>
    <w:multiLevelType w:val="multilevel"/>
    <w:tmpl w:val="9362A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91153"/>
    <w:multiLevelType w:val="multilevel"/>
    <w:tmpl w:val="56428D6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4690"/>
    <w:rsid w:val="000208FD"/>
    <w:rsid w:val="000B2DFB"/>
    <w:rsid w:val="000D086A"/>
    <w:rsid w:val="001562ED"/>
    <w:rsid w:val="002274E0"/>
    <w:rsid w:val="002A4118"/>
    <w:rsid w:val="002A63C7"/>
    <w:rsid w:val="002C0E46"/>
    <w:rsid w:val="002C24C7"/>
    <w:rsid w:val="00351899"/>
    <w:rsid w:val="00361AE5"/>
    <w:rsid w:val="0037773F"/>
    <w:rsid w:val="003C35A1"/>
    <w:rsid w:val="003D0415"/>
    <w:rsid w:val="0042721C"/>
    <w:rsid w:val="004654DE"/>
    <w:rsid w:val="00494D93"/>
    <w:rsid w:val="004A0772"/>
    <w:rsid w:val="004F49CD"/>
    <w:rsid w:val="006A2F9B"/>
    <w:rsid w:val="006C1C0A"/>
    <w:rsid w:val="00772302"/>
    <w:rsid w:val="007C44AC"/>
    <w:rsid w:val="008179A5"/>
    <w:rsid w:val="008532BF"/>
    <w:rsid w:val="00942D8D"/>
    <w:rsid w:val="00954690"/>
    <w:rsid w:val="009E57AF"/>
    <w:rsid w:val="00A519D8"/>
    <w:rsid w:val="00A747B4"/>
    <w:rsid w:val="00AB1AF3"/>
    <w:rsid w:val="00B87DE3"/>
    <w:rsid w:val="00C82CA7"/>
    <w:rsid w:val="00C955DB"/>
    <w:rsid w:val="00CA5731"/>
    <w:rsid w:val="00CC7F4F"/>
    <w:rsid w:val="00CD5F62"/>
    <w:rsid w:val="00CF2F8E"/>
    <w:rsid w:val="00F025B7"/>
    <w:rsid w:val="00F27041"/>
    <w:rsid w:val="00F51D81"/>
    <w:rsid w:val="00FE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DFB"/>
    <w:pPr>
      <w:ind w:left="720"/>
      <w:contextualSpacing/>
    </w:pPr>
  </w:style>
  <w:style w:type="character" w:customStyle="1" w:styleId="Bodytext10ptBold">
    <w:name w:val="Body text + 10 pt;Bold"/>
    <w:basedOn w:val="a0"/>
    <w:rsid w:val="00A74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61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361AE5"/>
    <w:pPr>
      <w:widowControl w:val="0"/>
      <w:shd w:val="clear" w:color="auto" w:fill="FFFFFF"/>
      <w:spacing w:before="1140"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Ismatova</dc:creator>
  <cp:lastModifiedBy>Ismatova</cp:lastModifiedBy>
  <cp:revision>33</cp:revision>
  <dcterms:created xsi:type="dcterms:W3CDTF">2016-03-31T05:59:00Z</dcterms:created>
  <dcterms:modified xsi:type="dcterms:W3CDTF">2016-03-31T08:25:00Z</dcterms:modified>
</cp:coreProperties>
</file>